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280" w:lineRule="exact"/>
        <w:ind w:firstLine="0"/>
      </w:pPr>
      <w:r>
        <w:t>Додаток</w:t>
      </w:r>
    </w:p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tabs>
          <w:tab w:val="left" w:leader="underscore" w:pos="8153"/>
        </w:tabs>
        <w:spacing w:after="244" w:line="326" w:lineRule="exact"/>
        <w:ind w:left="6100"/>
        <w:jc w:val="left"/>
      </w:pPr>
      <w:r>
        <w:t xml:space="preserve">до рішення Чернігівської районної ради </w:t>
      </w:r>
      <w:r>
        <w:tab/>
        <w:t>2015 року</w:t>
      </w:r>
    </w:p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240" w:line="322" w:lineRule="exact"/>
        <w:ind w:left="3300" w:firstLine="2000"/>
        <w:jc w:val="both"/>
      </w:pPr>
      <w:r>
        <w:t xml:space="preserve">«Про ліквідацію юридичної особи </w:t>
      </w:r>
      <w:proofErr w:type="spellStart"/>
      <w:r>
        <w:t>Мохнатинська</w:t>
      </w:r>
      <w:proofErr w:type="spellEnd"/>
      <w:r>
        <w:t xml:space="preserve"> загальноосвітня школа І-ІІ ступенів Чернігівської районної ради Чернігівської області»</w:t>
      </w:r>
    </w:p>
    <w:p w:rsidR="00570378" w:rsidRDefault="00570378" w:rsidP="006F31DE">
      <w:pPr>
        <w:pStyle w:val="20"/>
        <w:framePr w:w="9427" w:h="3783" w:hRule="exact" w:wrap="none" w:vAnchor="page" w:hAnchor="page" w:x="1597" w:y="1460"/>
        <w:shd w:val="clear" w:color="auto" w:fill="auto"/>
        <w:spacing w:after="0" w:line="322" w:lineRule="exact"/>
        <w:ind w:left="20" w:firstLine="0"/>
        <w:jc w:val="center"/>
      </w:pPr>
      <w:r>
        <w:t>Склад та місцезнаходження ліквідаційної комісії з ліквідації юридичної</w:t>
      </w:r>
      <w:r>
        <w:br/>
        <w:t xml:space="preserve">особи </w:t>
      </w:r>
      <w:proofErr w:type="spellStart"/>
      <w:r>
        <w:t>Мохнатинська</w:t>
      </w:r>
      <w:proofErr w:type="spellEnd"/>
      <w:r>
        <w:t xml:space="preserve"> загальноосвітня школа І-ІІ ступеня Чернігівської</w:t>
      </w:r>
      <w:r>
        <w:br/>
        <w:t>районної ради Чернігівської області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proofErr w:type="spellStart"/>
      <w:r>
        <w:t>Войло</w:t>
      </w:r>
      <w:proofErr w:type="spellEnd"/>
      <w:r>
        <w:t xml:space="preserve"> Олексій Петрович - юрисконсульт відділу освіти Чернігівської райдержадміністрації, ідентифікаційний № 2687618830;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proofErr w:type="spellStart"/>
      <w:r w:rsidRPr="002664D6">
        <w:rPr>
          <w:lang w:eastAsia="ru-RU"/>
        </w:rPr>
        <w:t>Татьяна</w:t>
      </w:r>
      <w:proofErr w:type="spellEnd"/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райдержадміністрації, ідентифікаційний № 2757410326;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райдержадміністрації, ідентифікаційний № 2881713025;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освіти, ідентифікаційний № 2810208621;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райдержадміністрації, ідентифікаційний № 2433203707;</w:t>
      </w:r>
    </w:p>
    <w:p w:rsidR="00570378" w:rsidRDefault="00570378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</w:t>
      </w:r>
      <w:r w:rsidR="00F97C5D">
        <w:t xml:space="preserve"> </w:t>
      </w:r>
      <w:r>
        <w:t>Чернігів, вул.</w:t>
      </w:r>
      <w:r w:rsidR="00F97C5D">
        <w:t xml:space="preserve"> </w:t>
      </w:r>
      <w:r>
        <w:t>Шевченка, 48.</w:t>
      </w:r>
    </w:p>
    <w:p w:rsidR="00570378" w:rsidRDefault="00F97C5D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Начальник</w:t>
      </w:r>
      <w:r w:rsidR="00570378">
        <w:t xml:space="preserve"> відділ</w:t>
      </w:r>
      <w:r>
        <w:t>у</w:t>
      </w:r>
      <w:r w:rsidR="00570378">
        <w:t xml:space="preserve"> освіти                                                        Т.М. </w:t>
      </w:r>
      <w:proofErr w:type="spellStart"/>
      <w:r w:rsidR="00570378">
        <w:t>Маханькова</w:t>
      </w:r>
      <w:proofErr w:type="spellEnd"/>
      <w:r w:rsidR="00570378">
        <w:t xml:space="preserve">                                                </w:t>
      </w:r>
    </w:p>
    <w:p w:rsidR="00570378" w:rsidRDefault="00570378" w:rsidP="002664D6">
      <w:pPr>
        <w:framePr w:wrap="none" w:vAnchor="page" w:hAnchor="page" w:x="5922" w:y="12767"/>
        <w:rPr>
          <w:sz w:val="2"/>
          <w:szCs w:val="2"/>
        </w:rPr>
      </w:pPr>
    </w:p>
    <w:sectPr w:rsidR="00570378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C4" w:rsidRDefault="006D07C4" w:rsidP="0042131F">
      <w:r>
        <w:separator/>
      </w:r>
    </w:p>
  </w:endnote>
  <w:endnote w:type="continuationSeparator" w:id="1">
    <w:p w:rsidR="006D07C4" w:rsidRDefault="006D07C4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C4" w:rsidRDefault="006D07C4"/>
  </w:footnote>
  <w:footnote w:type="continuationSeparator" w:id="1">
    <w:p w:rsidR="006D07C4" w:rsidRDefault="006D07C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42131F"/>
    <w:rsid w:val="000A4A27"/>
    <w:rsid w:val="001301C1"/>
    <w:rsid w:val="002664D6"/>
    <w:rsid w:val="0038550C"/>
    <w:rsid w:val="0042131F"/>
    <w:rsid w:val="00570378"/>
    <w:rsid w:val="006D07C4"/>
    <w:rsid w:val="006F31DE"/>
    <w:rsid w:val="009D78AB"/>
    <w:rsid w:val="009F5DB1"/>
    <w:rsid w:val="00C273A7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Леся</cp:lastModifiedBy>
  <cp:revision>2</cp:revision>
  <dcterms:created xsi:type="dcterms:W3CDTF">2016-01-16T11:01:00Z</dcterms:created>
  <dcterms:modified xsi:type="dcterms:W3CDTF">2016-01-16T11:01:00Z</dcterms:modified>
</cp:coreProperties>
</file>